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F4" w:rsidRDefault="003815F4" w:rsidP="00031D38">
      <w:pPr>
        <w:tabs>
          <w:tab w:val="left" w:pos="4937"/>
        </w:tabs>
        <w:spacing w:before="24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815F4">
        <w:rPr>
          <w:rFonts w:ascii="Arial" w:eastAsia="Times New Roman" w:hAnsi="Arial" w:cs="Arial"/>
          <w:b/>
          <w:sz w:val="28"/>
          <w:szCs w:val="28"/>
        </w:rPr>
        <w:t>ESCOLA MUNICIPAL IPITANGA</w:t>
      </w:r>
      <w:r w:rsidR="00CA208D">
        <w:rPr>
          <w:rFonts w:ascii="Arial" w:eastAsia="Times New Roman" w:hAnsi="Arial" w:cs="Arial"/>
          <w:b/>
          <w:sz w:val="28"/>
          <w:szCs w:val="28"/>
        </w:rPr>
        <w:t xml:space="preserve"> - 2017</w:t>
      </w:r>
    </w:p>
    <w:p w:rsidR="003815F4" w:rsidRDefault="006B6431" w:rsidP="003815F4">
      <w:pPr>
        <w:tabs>
          <w:tab w:val="left" w:pos="4937"/>
        </w:tabs>
        <w:spacing w:before="24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AÇÕES CONTIDAS NO </w:t>
      </w:r>
      <w:r w:rsidR="003815F4" w:rsidRPr="003815F4">
        <w:rPr>
          <w:rFonts w:ascii="Arial" w:eastAsia="Times New Roman" w:hAnsi="Arial" w:cs="Arial"/>
          <w:b/>
          <w:sz w:val="28"/>
          <w:szCs w:val="28"/>
        </w:rPr>
        <w:t>PROJETO POLÍTICO PEDAGÓGICO</w:t>
      </w:r>
    </w:p>
    <w:p w:rsidR="00031D38" w:rsidRPr="003815F4" w:rsidRDefault="00031D38" w:rsidP="003815F4">
      <w:pPr>
        <w:tabs>
          <w:tab w:val="left" w:pos="4937"/>
        </w:tabs>
        <w:spacing w:before="24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</w:p>
    <w:p w:rsidR="003815F4" w:rsidRPr="003815F4" w:rsidRDefault="003815F4" w:rsidP="003815F4">
      <w:pPr>
        <w:spacing w:before="240" w:line="36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815F4">
        <w:rPr>
          <w:rFonts w:ascii="Arial" w:hAnsi="Arial" w:cs="Arial"/>
          <w:bCs/>
          <w:sz w:val="28"/>
          <w:szCs w:val="28"/>
        </w:rPr>
        <w:t>A Escola Municipal Ipitanga assume como uma de suas funções a formação integral do educando, unindo a</w:t>
      </w:r>
      <w:r w:rsidRPr="003815F4">
        <w:rPr>
          <w:rFonts w:ascii="Arial" w:hAnsi="Arial" w:cs="Arial"/>
          <w:sz w:val="28"/>
          <w:szCs w:val="28"/>
        </w:rPr>
        <w:t xml:space="preserve"> dimensão científica à artística</w:t>
      </w:r>
      <w:r w:rsidRPr="003815F4">
        <w:rPr>
          <w:rFonts w:ascii="Arial" w:hAnsi="Arial" w:cs="Arial"/>
          <w:bCs/>
          <w:sz w:val="28"/>
          <w:szCs w:val="28"/>
        </w:rPr>
        <w:t xml:space="preserve">, como defendia o grande educador Anísio Teixeira, considerando o professor como mediador do conhecimento e </w:t>
      </w:r>
      <w:r w:rsidRPr="003815F4">
        <w:rPr>
          <w:rFonts w:ascii="Arial" w:hAnsi="Arial" w:cs="Arial"/>
          <w:sz w:val="28"/>
          <w:szCs w:val="28"/>
        </w:rPr>
        <w:t>contextualizando o currículo com a vida do estudante, fazendo conexão entre o ensino formal, o mundo do trabalho e o convívio social, entre o conhecimento e a sua vida cotidiana, ministrando conhecimentos que tenham relação com as experiências vivenciadas na contemporaneidade e para as relações afetivas entre os sujeitos. Para tanto, adota-se a teoria sócio interacionista para a qual a aprendizagem é uma experiência social, mediada pela utilização de instrumento e signos, mesclando com a adoção de aspectos da teoria tradicional, como a utilização de aulas expositivas e aprendizagem via memorização. Dessa forma, a escola determina como princípios:</w:t>
      </w:r>
    </w:p>
    <w:p w:rsidR="003815F4" w:rsidRPr="003815F4" w:rsidRDefault="003815F4" w:rsidP="003815F4">
      <w:pPr>
        <w:spacing w:before="24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815F4">
        <w:rPr>
          <w:rFonts w:ascii="Arial" w:eastAsia="Times New Roman" w:hAnsi="Arial" w:cs="Arial"/>
          <w:b/>
          <w:color w:val="FF0000"/>
          <w:sz w:val="28"/>
          <w:szCs w:val="28"/>
        </w:rPr>
        <w:t>Missão-</w:t>
      </w:r>
      <w:r w:rsidRPr="003815F4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3815F4">
        <w:rPr>
          <w:rFonts w:ascii="Arial" w:eastAsia="Times New Roman" w:hAnsi="Arial" w:cs="Arial"/>
          <w:sz w:val="28"/>
          <w:szCs w:val="28"/>
        </w:rPr>
        <w:t xml:space="preserve">possibilitar a formação de cidadãos críticos e proativos, tornando-os educandos conscientes do próprio processo educacional, antenados com as exigências atuais em um processo dinâmico de relações e inter-relações </w:t>
      </w:r>
      <w:proofErr w:type="gramStart"/>
      <w:r w:rsidRPr="003815F4">
        <w:rPr>
          <w:rFonts w:ascii="Arial" w:eastAsia="Times New Roman" w:hAnsi="Arial" w:cs="Arial"/>
          <w:sz w:val="28"/>
          <w:szCs w:val="28"/>
        </w:rPr>
        <w:t>consigo</w:t>
      </w:r>
      <w:proofErr w:type="gramEnd"/>
      <w:r w:rsidRPr="003815F4">
        <w:rPr>
          <w:rFonts w:ascii="Arial" w:eastAsia="Times New Roman" w:hAnsi="Arial" w:cs="Arial"/>
          <w:sz w:val="28"/>
          <w:szCs w:val="28"/>
        </w:rPr>
        <w:t xml:space="preserve"> mesmo, com os outros e com o mundo;</w:t>
      </w:r>
    </w:p>
    <w:p w:rsidR="003815F4" w:rsidRPr="003815F4" w:rsidRDefault="003815F4" w:rsidP="003815F4">
      <w:pPr>
        <w:spacing w:before="24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815F4">
        <w:rPr>
          <w:rFonts w:ascii="Arial" w:eastAsia="Times New Roman" w:hAnsi="Arial" w:cs="Arial"/>
          <w:b/>
          <w:color w:val="FF0000"/>
          <w:sz w:val="28"/>
          <w:szCs w:val="28"/>
        </w:rPr>
        <w:t>Visão</w:t>
      </w:r>
      <w:r w:rsidRPr="003815F4">
        <w:rPr>
          <w:rFonts w:ascii="Arial" w:eastAsia="Times New Roman" w:hAnsi="Arial" w:cs="Arial"/>
          <w:b/>
          <w:sz w:val="28"/>
          <w:szCs w:val="28"/>
        </w:rPr>
        <w:t xml:space="preserve"> – </w:t>
      </w:r>
      <w:r w:rsidRPr="003815F4">
        <w:rPr>
          <w:rFonts w:ascii="Arial" w:hAnsi="Arial" w:cs="Arial"/>
          <w:sz w:val="28"/>
          <w:szCs w:val="28"/>
        </w:rPr>
        <w:t>Ser referência pela excelência na educação, concretizando o process</w:t>
      </w:r>
      <w:r w:rsidRPr="003815F4">
        <w:rPr>
          <w:rFonts w:ascii="Arial" w:hAnsi="Arial" w:cs="Arial"/>
          <w:color w:val="000000" w:themeColor="text1"/>
          <w:sz w:val="28"/>
          <w:szCs w:val="28"/>
        </w:rPr>
        <w:t xml:space="preserve">o de ensino e aprendizagem com compromisso, qualidade </w:t>
      </w:r>
      <w:r w:rsidRPr="003815F4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e ética, </w:t>
      </w:r>
      <w:r w:rsidRPr="003815F4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compartilhando, especialmente, </w:t>
      </w:r>
      <w:r w:rsidRPr="003815F4">
        <w:rPr>
          <w:rFonts w:ascii="Arial" w:eastAsia="Times New Roman" w:hAnsi="Arial" w:cs="Arial"/>
          <w:sz w:val="28"/>
          <w:szCs w:val="28"/>
        </w:rPr>
        <w:t>com os familiares a responsabilidade pela formação dos educandos.</w:t>
      </w:r>
    </w:p>
    <w:p w:rsidR="003815F4" w:rsidRPr="003815F4" w:rsidRDefault="003815F4" w:rsidP="003815F4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3815F4">
        <w:rPr>
          <w:rFonts w:ascii="Arial" w:eastAsia="Times New Roman" w:hAnsi="Arial" w:cs="Arial"/>
          <w:b/>
          <w:bCs/>
          <w:color w:val="FF0000"/>
          <w:sz w:val="28"/>
          <w:szCs w:val="28"/>
        </w:rPr>
        <w:t>Nossos Valores:</w:t>
      </w:r>
      <w:r w:rsidRPr="003815F4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3815F4">
        <w:rPr>
          <w:rFonts w:ascii="Arial" w:eastAsia="Times New Roman" w:hAnsi="Arial" w:cs="Arial"/>
          <w:sz w:val="28"/>
          <w:szCs w:val="28"/>
        </w:rPr>
        <w:t xml:space="preserve">Autonomia </w:t>
      </w:r>
    </w:p>
    <w:p w:rsidR="003815F4" w:rsidRPr="003815F4" w:rsidRDefault="003815F4" w:rsidP="003815F4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3815F4">
        <w:rPr>
          <w:rFonts w:ascii="Arial" w:eastAsia="Times New Roman" w:hAnsi="Arial" w:cs="Arial"/>
          <w:bCs/>
          <w:sz w:val="28"/>
          <w:szCs w:val="28"/>
        </w:rPr>
        <w:t>Aprendizagem</w:t>
      </w:r>
      <w:r w:rsidRPr="003815F4">
        <w:rPr>
          <w:rFonts w:ascii="Arial" w:eastAsia="Times New Roman" w:hAnsi="Arial" w:cs="Arial"/>
          <w:sz w:val="28"/>
          <w:szCs w:val="28"/>
        </w:rPr>
        <w:t> contínua e inovadora</w:t>
      </w:r>
    </w:p>
    <w:p w:rsidR="003815F4" w:rsidRPr="003815F4" w:rsidRDefault="003815F4" w:rsidP="003815F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815F4">
        <w:rPr>
          <w:rFonts w:ascii="Arial" w:eastAsia="Times New Roman" w:hAnsi="Arial" w:cs="Arial"/>
          <w:bCs/>
          <w:sz w:val="28"/>
          <w:szCs w:val="28"/>
        </w:rPr>
        <w:t>Convivência</w:t>
      </w:r>
      <w:r w:rsidRPr="003815F4">
        <w:rPr>
          <w:rFonts w:ascii="Arial" w:eastAsia="Times New Roman" w:hAnsi="Arial" w:cs="Arial"/>
          <w:sz w:val="28"/>
          <w:szCs w:val="28"/>
        </w:rPr>
        <w:t> como processo educativo</w:t>
      </w:r>
    </w:p>
    <w:p w:rsidR="003815F4" w:rsidRPr="003815F4" w:rsidRDefault="003815F4" w:rsidP="003815F4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3815F4">
        <w:rPr>
          <w:rFonts w:ascii="Arial" w:eastAsia="Times New Roman" w:hAnsi="Arial" w:cs="Arial"/>
          <w:sz w:val="28"/>
          <w:szCs w:val="28"/>
        </w:rPr>
        <w:t>Respeito às diferenças</w:t>
      </w:r>
      <w:r w:rsidRPr="003815F4">
        <w:rPr>
          <w:rFonts w:ascii="Arial" w:eastAsia="Times New Roman" w:hAnsi="Arial" w:cs="Arial"/>
          <w:sz w:val="28"/>
          <w:szCs w:val="28"/>
        </w:rPr>
        <w:br/>
      </w:r>
      <w:r w:rsidRPr="003815F4">
        <w:rPr>
          <w:rFonts w:ascii="Arial" w:eastAsia="Times New Roman" w:hAnsi="Arial" w:cs="Arial"/>
          <w:bCs/>
          <w:sz w:val="28"/>
          <w:szCs w:val="28"/>
        </w:rPr>
        <w:t>Responsabilidade e honestidade</w:t>
      </w:r>
      <w:r w:rsidRPr="003815F4">
        <w:rPr>
          <w:rFonts w:ascii="Arial" w:eastAsia="Times New Roman" w:hAnsi="Arial" w:cs="Arial"/>
          <w:sz w:val="28"/>
          <w:szCs w:val="28"/>
        </w:rPr>
        <w:t xml:space="preserve"> </w:t>
      </w:r>
    </w:p>
    <w:p w:rsidR="003815F4" w:rsidRPr="003815F4" w:rsidRDefault="003815F4" w:rsidP="003815F4">
      <w:pPr>
        <w:spacing w:after="0" w:line="360" w:lineRule="auto"/>
        <w:rPr>
          <w:rFonts w:ascii="Arial" w:eastAsia="Times New Roman" w:hAnsi="Arial" w:cs="Arial"/>
          <w:bCs/>
          <w:sz w:val="28"/>
          <w:szCs w:val="28"/>
        </w:rPr>
      </w:pPr>
      <w:r w:rsidRPr="003815F4">
        <w:rPr>
          <w:rFonts w:ascii="Arial" w:eastAsia="Times New Roman" w:hAnsi="Arial" w:cs="Arial"/>
          <w:sz w:val="28"/>
          <w:szCs w:val="28"/>
        </w:rPr>
        <w:t>Solidariedade e cooperação</w:t>
      </w:r>
      <w:r w:rsidRPr="003815F4">
        <w:rPr>
          <w:rFonts w:ascii="Arial" w:eastAsia="Times New Roman" w:hAnsi="Arial" w:cs="Arial"/>
          <w:sz w:val="28"/>
          <w:szCs w:val="28"/>
        </w:rPr>
        <w:br/>
      </w:r>
      <w:r w:rsidRPr="003815F4">
        <w:rPr>
          <w:rFonts w:ascii="Arial" w:eastAsia="Times New Roman" w:hAnsi="Arial" w:cs="Arial"/>
          <w:bCs/>
          <w:sz w:val="28"/>
          <w:szCs w:val="28"/>
        </w:rPr>
        <w:t>Parceria escola-família</w:t>
      </w:r>
    </w:p>
    <w:p w:rsidR="003815F4" w:rsidRPr="003815F4" w:rsidRDefault="003815F4" w:rsidP="003815F4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</w:p>
    <w:p w:rsidR="003815F4" w:rsidRPr="003815F4" w:rsidRDefault="003815F4" w:rsidP="003815F4">
      <w:pPr>
        <w:spacing w:after="0" w:line="360" w:lineRule="auto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3815F4">
        <w:rPr>
          <w:rFonts w:ascii="Arial" w:eastAsia="Times New Roman" w:hAnsi="Arial" w:cs="Arial"/>
          <w:b/>
          <w:color w:val="1F497D" w:themeColor="text2"/>
          <w:sz w:val="28"/>
          <w:szCs w:val="28"/>
        </w:rPr>
        <w:t>PROJETOS/ACÕES PEDAGÓGICAS EXISTENTES NA U.E</w:t>
      </w:r>
    </w:p>
    <w:p w:rsidR="003815F4" w:rsidRPr="003815F4" w:rsidRDefault="003815F4" w:rsidP="003815F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15F4" w:rsidRPr="003815F4" w:rsidRDefault="003815F4" w:rsidP="003815F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3815F4">
        <w:rPr>
          <w:rFonts w:ascii="Arial" w:hAnsi="Arial" w:cs="Arial"/>
          <w:sz w:val="28"/>
          <w:szCs w:val="28"/>
        </w:rPr>
        <w:t xml:space="preserve">A escola M. Ipitanga tem como proposta além da execução de projetos com períodos definidos e culminâncias ao final de cada semestre, a execução de ações pedagógicas interdisciplinares que deverão ser trabalhadas durante todo o ano tais como: aulas de campo; desenvolvimento da noção de valores e regras importantes para o convívio em sociedade; questões raciais e da consciência negra; noções de identidade Lauro </w:t>
      </w:r>
      <w:proofErr w:type="spellStart"/>
      <w:r w:rsidRPr="003815F4">
        <w:rPr>
          <w:rFonts w:ascii="Arial" w:hAnsi="Arial" w:cs="Arial"/>
          <w:sz w:val="28"/>
          <w:szCs w:val="28"/>
        </w:rPr>
        <w:t>freitense</w:t>
      </w:r>
      <w:proofErr w:type="spellEnd"/>
      <w:r w:rsidRPr="003815F4">
        <w:rPr>
          <w:rFonts w:ascii="Arial" w:hAnsi="Arial" w:cs="Arial"/>
          <w:sz w:val="28"/>
          <w:szCs w:val="28"/>
        </w:rPr>
        <w:t xml:space="preserve"> e conhecimento geral do lugar onde vivem (datas e atos cívicos, locais e fatos mais importantes); noções de meio ambiente com o fortalecimento da </w:t>
      </w:r>
      <w:r w:rsidR="00CA208D">
        <w:rPr>
          <w:rFonts w:ascii="Arial" w:hAnsi="Arial" w:cs="Arial"/>
          <w:sz w:val="28"/>
          <w:szCs w:val="28"/>
        </w:rPr>
        <w:t xml:space="preserve">preservação local </w:t>
      </w:r>
      <w:r w:rsidRPr="003815F4">
        <w:rPr>
          <w:rFonts w:ascii="Arial" w:hAnsi="Arial" w:cs="Arial"/>
          <w:sz w:val="28"/>
          <w:szCs w:val="28"/>
        </w:rPr>
        <w:t xml:space="preserve">e; orientações de repudio ao </w:t>
      </w:r>
      <w:proofErr w:type="spellStart"/>
      <w:r w:rsidRPr="003815F4">
        <w:rPr>
          <w:rFonts w:ascii="Arial" w:hAnsi="Arial" w:cs="Arial"/>
          <w:sz w:val="28"/>
          <w:szCs w:val="28"/>
        </w:rPr>
        <w:t>bullyng</w:t>
      </w:r>
      <w:proofErr w:type="spellEnd"/>
      <w:r w:rsidRPr="003815F4">
        <w:rPr>
          <w:rFonts w:ascii="Arial" w:hAnsi="Arial" w:cs="Arial"/>
          <w:sz w:val="28"/>
          <w:szCs w:val="28"/>
        </w:rPr>
        <w:t>. Esses são algumas das temáticas que permearão todas as práticas e ações desenvolvidas na escola, estando estruturado por semestre:</w:t>
      </w:r>
    </w:p>
    <w:p w:rsidR="003815F4" w:rsidRDefault="003815F4" w:rsidP="003815F4">
      <w:pPr>
        <w:spacing w:line="36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3815F4" w:rsidRDefault="003815F4" w:rsidP="003815F4">
      <w:pPr>
        <w:spacing w:line="36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</w:p>
    <w:p w:rsidR="003815F4" w:rsidRPr="003815F4" w:rsidRDefault="003815F4" w:rsidP="003815F4">
      <w:pPr>
        <w:spacing w:line="360" w:lineRule="auto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3815F4">
        <w:rPr>
          <w:rFonts w:ascii="Arial" w:hAnsi="Arial" w:cs="Arial"/>
          <w:b/>
          <w:color w:val="1F497D" w:themeColor="text2"/>
          <w:sz w:val="28"/>
          <w:szCs w:val="28"/>
        </w:rPr>
        <w:lastRenderedPageBreak/>
        <w:t>PROJETOS DO I SEMESTRE:</w:t>
      </w:r>
    </w:p>
    <w:p w:rsidR="003815F4" w:rsidRPr="003815F4" w:rsidRDefault="003815F4" w:rsidP="003815F4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>PROJETO “MEIO AMBIENTE E O AMBIENTE ESCOLAR” – março a junho</w:t>
      </w:r>
    </w:p>
    <w:p w:rsidR="003815F4" w:rsidRPr="003815F4" w:rsidRDefault="003815F4" w:rsidP="003815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815F4">
        <w:rPr>
          <w:rFonts w:ascii="Arial" w:hAnsi="Arial" w:cs="Arial"/>
          <w:sz w:val="28"/>
          <w:szCs w:val="28"/>
        </w:rPr>
        <w:t>Projeto que visa promover reflexões acerca da degradação do meio ambiente, com foco no município de Lauro de Freitas, promovendo o intercâmbio entre a escola e a comunidade por meio do conhecimento ambiental da localidade e promovendo ações de melhoria do ambiente escolar. Também pretende extrapolar os limites locais por meio de estudos das questões ambientais de regiões próximas com visitas guiadas</w:t>
      </w:r>
      <w:r w:rsidR="00CA5268">
        <w:rPr>
          <w:rFonts w:ascii="Arial" w:hAnsi="Arial" w:cs="Arial"/>
          <w:sz w:val="28"/>
          <w:szCs w:val="28"/>
        </w:rPr>
        <w:t>. Tem como objetivos p</w:t>
      </w:r>
      <w:r w:rsidRPr="003815F4">
        <w:rPr>
          <w:rFonts w:ascii="Arial" w:hAnsi="Arial" w:cs="Arial"/>
          <w:sz w:val="28"/>
          <w:szCs w:val="28"/>
        </w:rPr>
        <w:t xml:space="preserve">roporcionar noções de cidadania e valores, enfatizando os limites e regras necessários para a boa convivência em grupo; trabalhar a partir das realidades locais estabelecendo as devidas conexões com a realidade planetária, objetivando a conscientização para a transformação. Promover a corresponsabilidade e envolver a comunidade escolar e o entorno onde vivemos para pensar nas soluções para os problemas atuais e na construção de um futuro desejado por todos. O projeto será desenvolvido </w:t>
      </w:r>
      <w:r w:rsidR="00937EDB">
        <w:rPr>
          <w:rFonts w:ascii="Arial" w:hAnsi="Arial" w:cs="Arial"/>
          <w:sz w:val="28"/>
          <w:szCs w:val="28"/>
        </w:rPr>
        <w:t>por etapas: palestras na escola com profissionais convidados (temas sobre meio ambiente, preservação ambi</w:t>
      </w:r>
      <w:r w:rsidR="00213EAE">
        <w:rPr>
          <w:rFonts w:ascii="Arial" w:hAnsi="Arial" w:cs="Arial"/>
          <w:sz w:val="28"/>
          <w:szCs w:val="28"/>
        </w:rPr>
        <w:t xml:space="preserve">ental, </w:t>
      </w:r>
      <w:r w:rsidR="00213EAE" w:rsidRPr="00213EAE">
        <w:rPr>
          <w:rFonts w:ascii="Arial" w:hAnsi="Arial" w:cs="Arial"/>
          <w:sz w:val="28"/>
          <w:szCs w:val="28"/>
        </w:rPr>
        <w:t xml:space="preserve">mosquito </w:t>
      </w:r>
      <w:proofErr w:type="spellStart"/>
      <w:r w:rsidR="00213EAE" w:rsidRPr="00213EAE">
        <w:rPr>
          <w:rFonts w:ascii="Arial" w:hAnsi="Arial" w:cs="Arial"/>
          <w:sz w:val="28"/>
          <w:szCs w:val="28"/>
        </w:rPr>
        <w:t>aedes</w:t>
      </w:r>
      <w:proofErr w:type="spellEnd"/>
      <w:r w:rsidR="00213EAE" w:rsidRPr="00213E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3EAE" w:rsidRPr="00213EAE">
        <w:rPr>
          <w:rFonts w:ascii="Arial" w:hAnsi="Arial" w:cs="Arial"/>
          <w:sz w:val="28"/>
          <w:szCs w:val="28"/>
        </w:rPr>
        <w:t>aegypti</w:t>
      </w:r>
      <w:proofErr w:type="spellEnd"/>
      <w:r w:rsidR="00213EA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13EAE">
        <w:rPr>
          <w:rFonts w:ascii="Arial" w:hAnsi="Arial" w:cs="Arial"/>
          <w:sz w:val="28"/>
          <w:szCs w:val="28"/>
        </w:rPr>
        <w:t>zika</w:t>
      </w:r>
      <w:proofErr w:type="spellEnd"/>
      <w:r w:rsidR="00213EAE">
        <w:rPr>
          <w:rFonts w:ascii="Arial" w:hAnsi="Arial" w:cs="Arial"/>
          <w:sz w:val="28"/>
          <w:szCs w:val="28"/>
        </w:rPr>
        <w:t xml:space="preserve"> e </w:t>
      </w:r>
      <w:proofErr w:type="spellStart"/>
      <w:r w:rsidR="00213EAE">
        <w:rPr>
          <w:rFonts w:ascii="Arial" w:hAnsi="Arial" w:cs="Arial"/>
          <w:sz w:val="28"/>
          <w:szCs w:val="28"/>
        </w:rPr>
        <w:t>chik</w:t>
      </w:r>
      <w:r w:rsidR="00937EDB">
        <w:rPr>
          <w:rFonts w:ascii="Arial" w:hAnsi="Arial" w:cs="Arial"/>
          <w:sz w:val="28"/>
          <w:szCs w:val="28"/>
        </w:rPr>
        <w:t>ungun</w:t>
      </w:r>
      <w:r w:rsidR="00213EAE">
        <w:rPr>
          <w:rFonts w:ascii="Arial" w:hAnsi="Arial" w:cs="Arial"/>
          <w:sz w:val="28"/>
          <w:szCs w:val="28"/>
        </w:rPr>
        <w:t>y</w:t>
      </w:r>
      <w:r w:rsidR="00937EDB">
        <w:rPr>
          <w:rFonts w:ascii="Arial" w:hAnsi="Arial" w:cs="Arial"/>
          <w:sz w:val="28"/>
          <w:szCs w:val="28"/>
        </w:rPr>
        <w:t>a</w:t>
      </w:r>
      <w:proofErr w:type="spellEnd"/>
      <w:r w:rsidR="00937EDB">
        <w:rPr>
          <w:rFonts w:ascii="Arial" w:hAnsi="Arial" w:cs="Arial"/>
          <w:sz w:val="28"/>
          <w:szCs w:val="28"/>
        </w:rPr>
        <w:t xml:space="preserve"> e outros temas relacionados e afins); aulas </w:t>
      </w:r>
      <w:r w:rsidR="00FD3F32">
        <w:rPr>
          <w:rFonts w:ascii="Arial" w:hAnsi="Arial" w:cs="Arial"/>
          <w:sz w:val="28"/>
          <w:szCs w:val="28"/>
        </w:rPr>
        <w:t>de campo relacionado ao tema ambiental</w:t>
      </w:r>
      <w:r w:rsidR="00A9129E" w:rsidRPr="00A9129E">
        <w:rPr>
          <w:rFonts w:ascii="Arial" w:hAnsi="Arial" w:cs="Arial"/>
          <w:sz w:val="28"/>
          <w:szCs w:val="28"/>
        </w:rPr>
        <w:t xml:space="preserve"> </w:t>
      </w:r>
      <w:r w:rsidR="00A9129E">
        <w:rPr>
          <w:rFonts w:ascii="Arial" w:hAnsi="Arial" w:cs="Arial"/>
          <w:sz w:val="28"/>
          <w:szCs w:val="28"/>
        </w:rPr>
        <w:t>com exposições</w:t>
      </w:r>
      <w:r w:rsidR="00A9129E" w:rsidRPr="003815F4">
        <w:rPr>
          <w:rFonts w:ascii="Arial" w:hAnsi="Arial" w:cs="Arial"/>
          <w:sz w:val="28"/>
          <w:szCs w:val="28"/>
        </w:rPr>
        <w:t xml:space="preserve"> oral e visual (fotos ou vídeos) das visitas guia</w:t>
      </w:r>
      <w:r w:rsidR="00A9129E">
        <w:rPr>
          <w:rFonts w:ascii="Arial" w:hAnsi="Arial" w:cs="Arial"/>
          <w:sz w:val="28"/>
          <w:szCs w:val="28"/>
        </w:rPr>
        <w:t>das, com o olhar dos estudantes</w:t>
      </w:r>
      <w:r w:rsidR="00FD3F32">
        <w:rPr>
          <w:rFonts w:ascii="Arial" w:hAnsi="Arial" w:cs="Arial"/>
          <w:sz w:val="28"/>
          <w:szCs w:val="28"/>
        </w:rPr>
        <w:t>; e p</w:t>
      </w:r>
      <w:r w:rsidRPr="003815F4">
        <w:rPr>
          <w:rFonts w:ascii="Arial" w:hAnsi="Arial" w:cs="Arial"/>
          <w:sz w:val="28"/>
          <w:szCs w:val="28"/>
        </w:rPr>
        <w:t>roposta de intervenção para a preservação do ambiente e melhoria na preservação da á</w:t>
      </w:r>
      <w:r w:rsidR="00937EDB">
        <w:rPr>
          <w:rFonts w:ascii="Arial" w:hAnsi="Arial" w:cs="Arial"/>
          <w:sz w:val="28"/>
          <w:szCs w:val="28"/>
        </w:rPr>
        <w:t>rea externa e interna da escola como a premiação para a sala mais limpa por unidade e ação da pintura do muro da escola com desenhos e frases que incen</w:t>
      </w:r>
      <w:r w:rsidR="00A9129E">
        <w:rPr>
          <w:rFonts w:ascii="Arial" w:hAnsi="Arial" w:cs="Arial"/>
          <w:sz w:val="28"/>
          <w:szCs w:val="28"/>
        </w:rPr>
        <w:t xml:space="preserve">tivem a preservação do ambiente. Dessas ações, </w:t>
      </w:r>
    </w:p>
    <w:p w:rsidR="003815F4" w:rsidRPr="003815F4" w:rsidRDefault="003815F4" w:rsidP="003815F4">
      <w:pPr>
        <w:spacing w:line="360" w:lineRule="auto"/>
        <w:jc w:val="both"/>
        <w:rPr>
          <w:rFonts w:ascii="Arial" w:hAnsi="Arial" w:cs="Arial"/>
          <w:b/>
          <w:strike/>
          <w:color w:val="1F497D" w:themeColor="text2"/>
          <w:sz w:val="28"/>
          <w:szCs w:val="28"/>
        </w:rPr>
      </w:pPr>
    </w:p>
    <w:p w:rsidR="003815F4" w:rsidRPr="00CA208D" w:rsidRDefault="003815F4" w:rsidP="00CA208D">
      <w:pPr>
        <w:spacing w:line="360" w:lineRule="auto"/>
        <w:jc w:val="both"/>
        <w:rPr>
          <w:rFonts w:ascii="Arial" w:hAnsi="Arial" w:cs="Arial"/>
          <w:b/>
          <w:color w:val="1F497D" w:themeColor="text2"/>
          <w:sz w:val="28"/>
          <w:szCs w:val="28"/>
        </w:rPr>
      </w:pPr>
      <w:r w:rsidRPr="003815F4">
        <w:rPr>
          <w:rFonts w:ascii="Arial" w:hAnsi="Arial" w:cs="Arial"/>
          <w:b/>
          <w:color w:val="1F497D" w:themeColor="text2"/>
          <w:sz w:val="28"/>
          <w:szCs w:val="28"/>
        </w:rPr>
        <w:t xml:space="preserve">PROJETOS DO II SEMESTRE: </w:t>
      </w:r>
    </w:p>
    <w:p w:rsidR="003815F4" w:rsidRPr="003815F4" w:rsidRDefault="003815F4" w:rsidP="003815F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>SARAU LITERÁRIO</w:t>
      </w:r>
      <w:r w:rsidR="0087339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3815F4">
        <w:rPr>
          <w:rFonts w:ascii="Arial" w:hAnsi="Arial" w:cs="Arial"/>
          <w:b/>
          <w:color w:val="FF0000"/>
          <w:sz w:val="28"/>
          <w:szCs w:val="28"/>
        </w:rPr>
        <w:t xml:space="preserve">– </w:t>
      </w:r>
      <w:r w:rsidR="00CA208D">
        <w:rPr>
          <w:rFonts w:ascii="Arial" w:hAnsi="Arial" w:cs="Arial"/>
          <w:b/>
          <w:color w:val="FF0000"/>
          <w:sz w:val="28"/>
          <w:szCs w:val="28"/>
        </w:rPr>
        <w:t>OUTUBRO</w:t>
      </w:r>
    </w:p>
    <w:p w:rsidR="003815F4" w:rsidRDefault="003815F4" w:rsidP="003815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815F4">
        <w:rPr>
          <w:rFonts w:ascii="Arial" w:hAnsi="Arial" w:cs="Arial"/>
          <w:sz w:val="28"/>
          <w:szCs w:val="28"/>
        </w:rPr>
        <w:t xml:space="preserve">O Sarau literário e um projeto de incentivo a leitura que culmina com um concurso de produção textual de autoria dos próprios estudantes, onde os alunos são os protagonistas desse processo ao escolherem o estilo, a história, seus personagens e como será contada. Tendo como objetivo promover o protagonismo estudantil tornando-os autores e não apenas expectadores de uma história, é uma proposta de criação textual livre, baseado em um tema que muda a cada ano, onde cada estudante usará sua criatividade para se expressar, tornando assim o ambiente escolar mais prazeroso, promovendo encontros entre os sujeitos da ação educativa. </w:t>
      </w:r>
    </w:p>
    <w:p w:rsidR="00873391" w:rsidRPr="003815F4" w:rsidRDefault="00873391" w:rsidP="003815F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TEMA DE </w:t>
      </w:r>
      <w:proofErr w:type="gramStart"/>
      <w:r>
        <w:rPr>
          <w:rFonts w:ascii="Arial" w:hAnsi="Arial" w:cs="Arial"/>
          <w:sz w:val="28"/>
          <w:szCs w:val="28"/>
        </w:rPr>
        <w:t>201</w:t>
      </w:r>
      <w:r w:rsidR="00CA208D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</w:t>
      </w:r>
      <w:r w:rsidR="00CA208D">
        <w:rPr>
          <w:rFonts w:ascii="Arial" w:hAnsi="Arial" w:cs="Arial"/>
          <w:b/>
          <w:color w:val="FF0000"/>
          <w:sz w:val="28"/>
          <w:szCs w:val="28"/>
        </w:rPr>
        <w:t>–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C</w:t>
      </w:r>
      <w:r w:rsidR="00CA208D">
        <w:rPr>
          <w:rFonts w:ascii="Arial" w:hAnsi="Arial" w:cs="Arial"/>
          <w:b/>
          <w:color w:val="FF0000"/>
          <w:sz w:val="28"/>
          <w:szCs w:val="28"/>
        </w:rPr>
        <w:t>IDADE</w:t>
      </w:r>
      <w:proofErr w:type="gramEnd"/>
      <w:r w:rsidR="00CA208D">
        <w:rPr>
          <w:rFonts w:ascii="Arial" w:hAnsi="Arial" w:cs="Arial"/>
          <w:b/>
          <w:color w:val="FF0000"/>
          <w:sz w:val="28"/>
          <w:szCs w:val="28"/>
        </w:rPr>
        <w:t xml:space="preserve"> EDUCADORA</w:t>
      </w:r>
    </w:p>
    <w:p w:rsidR="00CA208D" w:rsidRDefault="00CA208D" w:rsidP="00CA208D">
      <w:pPr>
        <w:spacing w:line="360" w:lineRule="auto"/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</w:p>
    <w:p w:rsidR="00CA208D" w:rsidRPr="003815F4" w:rsidRDefault="00CA208D" w:rsidP="00CA208D">
      <w:pPr>
        <w:spacing w:line="360" w:lineRule="auto"/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</w:rPr>
      </w:pPr>
      <w:r w:rsidRPr="003815F4">
        <w:rPr>
          <w:rFonts w:ascii="Arial" w:hAnsi="Arial" w:cs="Arial"/>
          <w:b/>
          <w:color w:val="1F497D" w:themeColor="text2"/>
          <w:sz w:val="28"/>
          <w:szCs w:val="28"/>
          <w:u w:val="single"/>
        </w:rPr>
        <w:t>ACÕES PEDAGÓGICAS</w:t>
      </w:r>
    </w:p>
    <w:p w:rsidR="00CA208D" w:rsidRPr="003815F4" w:rsidRDefault="00CA208D" w:rsidP="00CA208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 xml:space="preserve">ALUNO NOTA DEZ </w:t>
      </w:r>
      <w:r w:rsidRPr="003815F4">
        <w:rPr>
          <w:rFonts w:ascii="Arial" w:hAnsi="Arial" w:cs="Arial"/>
          <w:b/>
          <w:sz w:val="28"/>
          <w:szCs w:val="28"/>
        </w:rPr>
        <w:t xml:space="preserve">– </w:t>
      </w:r>
      <w:r w:rsidRPr="003815F4">
        <w:rPr>
          <w:rFonts w:ascii="Arial" w:hAnsi="Arial" w:cs="Arial"/>
          <w:sz w:val="28"/>
          <w:szCs w:val="28"/>
        </w:rPr>
        <w:t>Ação premia, a cada unidade, os três melhores alunos de cada turma seguindo os critérios de notas, disciplina e assiduidade. Trata-se de uma ação que visa incentivar os estudos por meio do reconhecimento do esforço dos alunos, na tentativa de estimular outros alunos a estudarem mais para serem os premiados da unidade seguinte. Os alunos recebem certificado e são reconhecidos em público com registro do momento para exposição no mural da escola.</w:t>
      </w:r>
    </w:p>
    <w:p w:rsidR="00CA208D" w:rsidRPr="003815F4" w:rsidRDefault="00CA208D" w:rsidP="00CA208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>MINHA SALA É 10</w:t>
      </w:r>
      <w:r w:rsidRPr="003815F4">
        <w:rPr>
          <w:rFonts w:ascii="Arial" w:hAnsi="Arial" w:cs="Arial"/>
          <w:color w:val="FF0000"/>
          <w:sz w:val="28"/>
          <w:szCs w:val="28"/>
        </w:rPr>
        <w:t xml:space="preserve"> </w:t>
      </w:r>
      <w:r w:rsidRPr="003815F4">
        <w:rPr>
          <w:rFonts w:ascii="Arial" w:hAnsi="Arial" w:cs="Arial"/>
          <w:sz w:val="28"/>
          <w:szCs w:val="28"/>
        </w:rPr>
        <w:t xml:space="preserve">– seguindo o princípio do ALUNO NOTA 10, </w:t>
      </w:r>
      <w:proofErr w:type="gramStart"/>
      <w:r w:rsidRPr="003815F4">
        <w:rPr>
          <w:rFonts w:ascii="Arial" w:hAnsi="Arial" w:cs="Arial"/>
          <w:sz w:val="28"/>
          <w:szCs w:val="28"/>
        </w:rPr>
        <w:t>tem</w:t>
      </w:r>
      <w:proofErr w:type="gramEnd"/>
      <w:r w:rsidRPr="003815F4">
        <w:rPr>
          <w:rFonts w:ascii="Arial" w:hAnsi="Arial" w:cs="Arial"/>
          <w:sz w:val="28"/>
          <w:szCs w:val="28"/>
        </w:rPr>
        <w:t xml:space="preserve"> como objetivo incentivar a manutenção dos bens e a limpeza </w:t>
      </w:r>
      <w:r w:rsidRPr="003815F4">
        <w:rPr>
          <w:rFonts w:ascii="Arial" w:hAnsi="Arial" w:cs="Arial"/>
          <w:sz w:val="28"/>
          <w:szCs w:val="28"/>
        </w:rPr>
        <w:lastRenderedPageBreak/>
        <w:t>das salas pelos alunos, sendo premiada a cada unidade a sala mais limpa e bem cuidada.</w:t>
      </w:r>
    </w:p>
    <w:p w:rsidR="00CA208D" w:rsidRDefault="00CA208D" w:rsidP="00CA208D">
      <w:pPr>
        <w:pStyle w:val="PargrafodaLista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>CINEMA VAI A ESCOLA</w:t>
      </w:r>
      <w:r w:rsidRPr="003815F4">
        <w:rPr>
          <w:rFonts w:ascii="Arial" w:hAnsi="Arial" w:cs="Arial"/>
          <w:color w:val="FF0000"/>
          <w:sz w:val="28"/>
          <w:szCs w:val="28"/>
        </w:rPr>
        <w:t xml:space="preserve">– </w:t>
      </w:r>
      <w:r w:rsidRPr="003815F4">
        <w:rPr>
          <w:rFonts w:ascii="Arial" w:hAnsi="Arial" w:cs="Arial"/>
          <w:sz w:val="28"/>
          <w:szCs w:val="28"/>
        </w:rPr>
        <w:t xml:space="preserve">ação que promove intermediações pedagógicas por meio da arte fílmica, promovendo o desenvolvimento de práticas educativas mais próximas da realidade cotidiana dos </w:t>
      </w:r>
      <w:proofErr w:type="spellStart"/>
      <w:r w:rsidRPr="003815F4">
        <w:rPr>
          <w:rFonts w:ascii="Arial" w:hAnsi="Arial" w:cs="Arial"/>
          <w:sz w:val="28"/>
          <w:szCs w:val="28"/>
        </w:rPr>
        <w:t>educandos</w:t>
      </w:r>
      <w:proofErr w:type="spellEnd"/>
      <w:r w:rsidRPr="003815F4">
        <w:rPr>
          <w:rFonts w:ascii="Arial" w:hAnsi="Arial" w:cs="Arial"/>
          <w:sz w:val="28"/>
          <w:szCs w:val="28"/>
        </w:rPr>
        <w:t xml:space="preserve">, visando </w:t>
      </w:r>
      <w:proofErr w:type="gramStart"/>
      <w:r w:rsidRPr="003815F4">
        <w:rPr>
          <w:rFonts w:ascii="Arial" w:hAnsi="Arial" w:cs="Arial"/>
          <w:sz w:val="28"/>
          <w:szCs w:val="28"/>
        </w:rPr>
        <w:t>a</w:t>
      </w:r>
      <w:proofErr w:type="gramEnd"/>
      <w:r w:rsidRPr="003815F4">
        <w:rPr>
          <w:rFonts w:ascii="Arial" w:hAnsi="Arial" w:cs="Arial"/>
          <w:sz w:val="28"/>
          <w:szCs w:val="28"/>
        </w:rPr>
        <w:t xml:space="preserve"> discussão de assuntos cotidianos e de conteúdos curriculares por meio da exibição de filmes educativos e de qualidade a cada unidade, tornando a aprendizagem e o ambiente escolar mais prazeroso.</w:t>
      </w:r>
    </w:p>
    <w:p w:rsidR="00CA208D" w:rsidRPr="003815F4" w:rsidRDefault="00CA208D" w:rsidP="00CA208D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>FESTEJO JUNINO – JUNHO</w:t>
      </w:r>
    </w:p>
    <w:p w:rsidR="00CA208D" w:rsidRPr="003815F4" w:rsidRDefault="00CA208D" w:rsidP="00CA208D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815F4">
        <w:rPr>
          <w:rFonts w:ascii="Arial" w:hAnsi="Arial" w:cs="Arial"/>
          <w:sz w:val="28"/>
          <w:szCs w:val="28"/>
        </w:rPr>
        <w:t xml:space="preserve">Apresentações de manifestações culturais típicas dos festejos juninos como </w:t>
      </w:r>
      <w:proofErr w:type="gramStart"/>
      <w:r w:rsidRPr="003815F4">
        <w:rPr>
          <w:rFonts w:ascii="Arial" w:hAnsi="Arial" w:cs="Arial"/>
          <w:sz w:val="28"/>
          <w:szCs w:val="28"/>
        </w:rPr>
        <w:t>dança,</w:t>
      </w:r>
      <w:proofErr w:type="gramEnd"/>
      <w:r w:rsidRPr="003815F4">
        <w:rPr>
          <w:rFonts w:ascii="Arial" w:hAnsi="Arial" w:cs="Arial"/>
          <w:sz w:val="28"/>
          <w:szCs w:val="28"/>
        </w:rPr>
        <w:t xml:space="preserve"> música, culinária. </w:t>
      </w:r>
    </w:p>
    <w:p w:rsidR="00CA208D" w:rsidRPr="003815F4" w:rsidRDefault="00CA208D" w:rsidP="00CA208D">
      <w:pPr>
        <w:pStyle w:val="PargrafodaLista"/>
        <w:spacing w:line="360" w:lineRule="auto"/>
        <w:ind w:left="0"/>
        <w:jc w:val="both"/>
        <w:rPr>
          <w:rFonts w:ascii="Arial" w:hAnsi="Arial" w:cs="Arial"/>
          <w:sz w:val="28"/>
          <w:szCs w:val="28"/>
        </w:rPr>
      </w:pPr>
      <w:r w:rsidRPr="003815F4">
        <w:rPr>
          <w:rFonts w:ascii="Arial" w:hAnsi="Arial" w:cs="Arial"/>
          <w:b/>
          <w:color w:val="FF0000"/>
          <w:sz w:val="28"/>
          <w:szCs w:val="28"/>
        </w:rPr>
        <w:t xml:space="preserve">CIRANDA DE LIVROS - </w:t>
      </w:r>
      <w:r w:rsidRPr="003815F4">
        <w:rPr>
          <w:rFonts w:ascii="Arial" w:hAnsi="Arial" w:cs="Arial"/>
          <w:sz w:val="28"/>
          <w:szCs w:val="28"/>
        </w:rPr>
        <w:t>promover e incentivar a leitura de livros pelos alunos por meio da troca orientada de livros e socialização das leituras em atividades pontuadas ou não, tendo o dia da leitura quando durante a semana uma aula é destinada a esse fim. O intuito é transformar 70% do nosso alunado em alunos leitores.</w:t>
      </w:r>
    </w:p>
    <w:p w:rsidR="00CA208D" w:rsidRPr="003815F4" w:rsidRDefault="00CA208D" w:rsidP="00CA208D">
      <w:pPr>
        <w:spacing w:line="360" w:lineRule="auto"/>
        <w:jc w:val="both"/>
        <w:rPr>
          <w:rFonts w:ascii="Arial" w:hAnsi="Arial" w:cs="Arial"/>
          <w:color w:val="1F497D" w:themeColor="text2"/>
          <w:sz w:val="28"/>
          <w:szCs w:val="28"/>
        </w:rPr>
      </w:pPr>
    </w:p>
    <w:p w:rsidR="001C4985" w:rsidRPr="003815F4" w:rsidRDefault="00B73210">
      <w:pPr>
        <w:rPr>
          <w:sz w:val="28"/>
          <w:szCs w:val="28"/>
        </w:rPr>
      </w:pPr>
    </w:p>
    <w:sectPr w:rsidR="001C4985" w:rsidRPr="003815F4" w:rsidSect="007252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3815F4"/>
    <w:rsid w:val="00031D38"/>
    <w:rsid w:val="00081072"/>
    <w:rsid w:val="001D1CA2"/>
    <w:rsid w:val="00213EAE"/>
    <w:rsid w:val="0022497E"/>
    <w:rsid w:val="003815F4"/>
    <w:rsid w:val="004D75C5"/>
    <w:rsid w:val="00613C75"/>
    <w:rsid w:val="006B3800"/>
    <w:rsid w:val="006B6431"/>
    <w:rsid w:val="0072528A"/>
    <w:rsid w:val="00873391"/>
    <w:rsid w:val="00937EDB"/>
    <w:rsid w:val="00A9129E"/>
    <w:rsid w:val="00B73210"/>
    <w:rsid w:val="00BD76A1"/>
    <w:rsid w:val="00CA208D"/>
    <w:rsid w:val="00CA5268"/>
    <w:rsid w:val="00D6449B"/>
    <w:rsid w:val="00F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5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815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15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15F4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F4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15F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815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15F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15F4"/>
    <w:rPr>
      <w:rFonts w:eastAsiaTheme="minorEastAsi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1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F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</dc:creator>
  <cp:lastModifiedBy>Benivaldo</cp:lastModifiedBy>
  <cp:revision>3</cp:revision>
  <dcterms:created xsi:type="dcterms:W3CDTF">2017-02-20T03:15:00Z</dcterms:created>
  <dcterms:modified xsi:type="dcterms:W3CDTF">2017-03-02T23:15:00Z</dcterms:modified>
</cp:coreProperties>
</file>